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39D" w:rsidRPr="0059339D" w:rsidRDefault="0059339D" w:rsidP="0059339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СРЕДНО УЧИЛИЩЕ „БАЧО КИРО“, ГРАД ЛЕТНИЦА</w:t>
      </w:r>
    </w:p>
    <w:p w:rsidR="00415120" w:rsidRPr="00D45F2E" w:rsidRDefault="00415120" w:rsidP="00415120">
      <w:pPr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УТВЪРЖДАВАМ: ………………………………</w:t>
      </w:r>
    </w:p>
    <w:p w:rsidR="00415120" w:rsidRPr="00D45F2E" w:rsidRDefault="00415120" w:rsidP="00415120">
      <w:pPr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(Дире</w:t>
      </w:r>
      <w:r w:rsidR="00F135AF" w:rsidRPr="00D45F2E">
        <w:rPr>
          <w:rFonts w:ascii="Times New Roman" w:hAnsi="Times New Roman" w:cs="Times New Roman"/>
          <w:sz w:val="24"/>
          <w:szCs w:val="24"/>
        </w:rPr>
        <w:t>ктор – Татяна Моврадинова</w:t>
      </w:r>
      <w:r w:rsidRPr="00D45F2E">
        <w:rPr>
          <w:rFonts w:ascii="Times New Roman" w:hAnsi="Times New Roman" w:cs="Times New Roman"/>
          <w:sz w:val="24"/>
          <w:szCs w:val="24"/>
        </w:rPr>
        <w:t>)</w:t>
      </w:r>
    </w:p>
    <w:p w:rsidR="00564030" w:rsidRPr="00D45F2E" w:rsidRDefault="00564030" w:rsidP="00F135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15120" w:rsidRPr="00D45F2E" w:rsidRDefault="00415120" w:rsidP="00F135AF">
      <w:pPr>
        <w:jc w:val="center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ФОРМИ НА ОБУЧЕНИЕ</w:t>
      </w:r>
    </w:p>
    <w:p w:rsidR="00415120" w:rsidRPr="00D45F2E" w:rsidRDefault="00F135AF" w:rsidP="00F135A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45F2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СУ „Бачо Киро”</w:t>
      </w:r>
      <w:r w:rsidR="00415120" w:rsidRPr="00D45F2E">
        <w:rPr>
          <w:rFonts w:ascii="Times New Roman" w:hAnsi="Times New Roman" w:cs="Times New Roman"/>
          <w:sz w:val="24"/>
          <w:szCs w:val="24"/>
        </w:rPr>
        <w:t>”</w:t>
      </w:r>
    </w:p>
    <w:p w:rsidR="00415120" w:rsidRPr="00D45F2E" w:rsidRDefault="00F135AF" w:rsidP="00F135A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45F2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учебната 2021-2022</w:t>
      </w:r>
      <w:r w:rsidR="00415120" w:rsidRPr="00D45F2E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:rsidR="00456093" w:rsidRPr="00D45F2E" w:rsidRDefault="00415120" w:rsidP="00F135AF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D45F2E">
        <w:rPr>
          <w:rFonts w:ascii="Times New Roman" w:hAnsi="Times New Roman" w:cs="Times New Roman"/>
          <w:sz w:val="24"/>
          <w:szCs w:val="24"/>
        </w:rPr>
        <w:t>Формите на обучение са приети от Пед</w:t>
      </w:r>
      <w:r w:rsidR="00F135AF" w:rsidRPr="00D45F2E">
        <w:rPr>
          <w:rFonts w:ascii="Times New Roman" w:hAnsi="Times New Roman" w:cs="Times New Roman"/>
          <w:sz w:val="24"/>
          <w:szCs w:val="24"/>
        </w:rPr>
        <w:t xml:space="preserve">агогическия съвет, </w:t>
      </w:r>
      <w:r w:rsidRPr="00D45F2E">
        <w:rPr>
          <w:rFonts w:ascii="Times New Roman" w:hAnsi="Times New Roman" w:cs="Times New Roman"/>
          <w:sz w:val="24"/>
          <w:szCs w:val="24"/>
        </w:rPr>
        <w:t xml:space="preserve">съгласно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263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>, ал. 1, т. 4 от Закона за предучил</w:t>
      </w:r>
      <w:r w:rsidR="00F135AF" w:rsidRPr="00D45F2E">
        <w:rPr>
          <w:rFonts w:ascii="Times New Roman" w:hAnsi="Times New Roman" w:cs="Times New Roman"/>
          <w:sz w:val="24"/>
          <w:szCs w:val="24"/>
        </w:rPr>
        <w:t>ищното и училищното образование</w:t>
      </w:r>
      <w:r w:rsidRPr="00D45F2E">
        <w:rPr>
          <w:rFonts w:ascii="Times New Roman" w:hAnsi="Times New Roman" w:cs="Times New Roman"/>
          <w:sz w:val="24"/>
          <w:szCs w:val="24"/>
        </w:rPr>
        <w:t>и са заложени</w:t>
      </w:r>
      <w:r w:rsidR="00F135AF" w:rsidRPr="00D45F2E">
        <w:rPr>
          <w:rFonts w:ascii="Times New Roman" w:hAnsi="Times New Roman" w:cs="Times New Roman"/>
          <w:sz w:val="24"/>
          <w:szCs w:val="24"/>
        </w:rPr>
        <w:t xml:space="preserve"> в Правилника за </w:t>
      </w:r>
      <w:proofErr w:type="gramStart"/>
      <w:r w:rsidR="00F135AF" w:rsidRPr="00D45F2E">
        <w:rPr>
          <w:rFonts w:ascii="Times New Roman" w:hAnsi="Times New Roman" w:cs="Times New Roman"/>
          <w:sz w:val="24"/>
          <w:szCs w:val="24"/>
        </w:rPr>
        <w:t>дейността  СУ</w:t>
      </w:r>
      <w:proofErr w:type="gramEnd"/>
      <w:r w:rsidR="00F135AF" w:rsidRPr="00D45F2E">
        <w:rPr>
          <w:rFonts w:ascii="Times New Roman" w:hAnsi="Times New Roman" w:cs="Times New Roman"/>
          <w:sz w:val="24"/>
          <w:szCs w:val="24"/>
        </w:rPr>
        <w:t xml:space="preserve"> „Бачо Киро”, гр. Летница</w:t>
      </w:r>
      <w:r w:rsidRPr="00D45F2E">
        <w:rPr>
          <w:rFonts w:ascii="Times New Roman" w:hAnsi="Times New Roman" w:cs="Times New Roman"/>
          <w:sz w:val="24"/>
          <w:szCs w:val="24"/>
        </w:rPr>
        <w:t xml:space="preserve"> и се публикуват на интернет страницата на училище</w:t>
      </w:r>
      <w:r w:rsidR="00F135AF" w:rsidRPr="00D45F2E">
        <w:rPr>
          <w:rFonts w:ascii="Times New Roman" w:hAnsi="Times New Roman" w:cs="Times New Roman"/>
          <w:sz w:val="24"/>
          <w:szCs w:val="24"/>
          <w:lang w:val="bg-BG"/>
        </w:rPr>
        <w:t>то</w:t>
      </w:r>
    </w:p>
    <w:p w:rsidR="00162237" w:rsidRPr="00D45F2E" w:rsidRDefault="00162237" w:rsidP="00415120">
      <w:pPr>
        <w:rPr>
          <w:rFonts w:ascii="Times New Roman" w:hAnsi="Times New Roman" w:cs="Times New Roman"/>
          <w:sz w:val="24"/>
          <w:szCs w:val="24"/>
        </w:rPr>
      </w:pP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Училищното обучение се осъществя</w:t>
      </w:r>
      <w:r w:rsidR="000C27BC" w:rsidRPr="00D45F2E">
        <w:rPr>
          <w:rFonts w:ascii="Times New Roman" w:hAnsi="Times New Roman" w:cs="Times New Roman"/>
          <w:sz w:val="24"/>
          <w:szCs w:val="24"/>
        </w:rPr>
        <w:t>ва в дневна форма</w:t>
      </w:r>
      <w:proofErr w:type="gramStart"/>
      <w:r w:rsidR="000C27BC" w:rsidRPr="00D45F2E">
        <w:rPr>
          <w:rFonts w:ascii="Times New Roman" w:hAnsi="Times New Roman" w:cs="Times New Roman"/>
          <w:sz w:val="24"/>
          <w:szCs w:val="24"/>
        </w:rPr>
        <w:t xml:space="preserve">, </w:t>
      </w:r>
      <w:r w:rsidRPr="00D45F2E">
        <w:rPr>
          <w:rFonts w:ascii="Times New Roman" w:hAnsi="Times New Roman" w:cs="Times New Roman"/>
          <w:sz w:val="24"/>
          <w:szCs w:val="24"/>
        </w:rPr>
        <w:t xml:space="preserve"> самостоятелна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>, комбинирана и индивидуална форма на обучение.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Формата на обучение се избира от ученика при условията на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2 на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ЗПУО.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Формата на обучение се препоръчва от екипа за подкрепа за личностно развитие за: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1.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ученик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>, ненавършили 16 години, чиято възраст надхвърля с повече от три години възрастта за съответния клас;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2.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лице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>, прекъснало обучението си за повече от три последователни учебни години;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3.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лице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>, което не може успешно да завърши един н същи клас повече от три учебни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F2E">
        <w:rPr>
          <w:rFonts w:ascii="Times New Roman" w:hAnsi="Times New Roman" w:cs="Times New Roman"/>
          <w:sz w:val="24"/>
          <w:szCs w:val="24"/>
        </w:rPr>
        <w:t>години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>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4.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ученик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който променя формата на обучение в случаите по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112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5 от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ЗПУО;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5.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ученик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със специални образователни потребности.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За записване или промяна на формата на обучение за конкретна учебна година ученикът при условията на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2 на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ЗПУО подава заявление до директора на училището.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За записване на ученика в самостоятелна, индивидуална, форма на обучение директорът на училището издава заповед.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Ученици, които се обучават в дневна, индивидуална и самостоятелна форма на обучение, могат да променят формата на обучението си преди началото на учебната година.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Промяната на формата на обучение се допуска и по време на учебната година, когато се преминава: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дневна в самостоятелна или  индивидуална  форма на обучение;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2.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индивидуална по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36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>, т. 1 и т. 3 от Наредба № 10/2016 г. за организация на дейностите в училищното образование.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D45F2E">
        <w:rPr>
          <w:rFonts w:ascii="Times New Roman" w:hAnsi="Times New Roman" w:cs="Times New Roman"/>
          <w:b/>
          <w:sz w:val="24"/>
          <w:szCs w:val="24"/>
          <w:u w:val="single"/>
        </w:rPr>
        <w:t>Организация на формите на обучение</w:t>
      </w:r>
    </w:p>
    <w:p w:rsidR="00564030" w:rsidRPr="00D45F2E" w:rsidRDefault="00564030" w:rsidP="00564030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D45F2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Дневна форма на обучение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Дневната форма на обучение се организира за паралелки или групи в учебни часове през учебния ден н включва обучението на учениците по учебни предмети.</w:t>
      </w:r>
    </w:p>
    <w:p w:rsidR="00162237" w:rsidRPr="00D45F2E" w:rsidRDefault="00564030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В</w:t>
      </w:r>
      <w:r w:rsidR="00162237" w:rsidRPr="00D45F2E">
        <w:rPr>
          <w:rFonts w:ascii="Times New Roman" w:hAnsi="Times New Roman" w:cs="Times New Roman"/>
          <w:sz w:val="24"/>
          <w:szCs w:val="24"/>
        </w:rPr>
        <w:t xml:space="preserve"> дневната форма на обучение се </w:t>
      </w:r>
      <w:proofErr w:type="gramStart"/>
      <w:r w:rsidR="00162237" w:rsidRPr="00D45F2E">
        <w:rPr>
          <w:rFonts w:ascii="Times New Roman" w:hAnsi="Times New Roman" w:cs="Times New Roman"/>
          <w:sz w:val="24"/>
          <w:szCs w:val="24"/>
        </w:rPr>
        <w:t>включват  дейностите</w:t>
      </w:r>
      <w:proofErr w:type="gramEnd"/>
      <w:r w:rsidR="00162237" w:rsidRPr="00D45F2E">
        <w:rPr>
          <w:rFonts w:ascii="Times New Roman" w:hAnsi="Times New Roman" w:cs="Times New Roman"/>
          <w:sz w:val="24"/>
          <w:szCs w:val="24"/>
        </w:rPr>
        <w:t xml:space="preserve"> по целодневната организация на учебния ден, спортните дейности и часа на класа.</w:t>
      </w:r>
    </w:p>
    <w:p w:rsidR="00162237" w:rsidRPr="00D45F2E" w:rsidRDefault="00564030" w:rsidP="0056403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5F2E">
        <w:rPr>
          <w:rFonts w:ascii="Times New Roman" w:hAnsi="Times New Roman" w:cs="Times New Roman"/>
          <w:b/>
          <w:sz w:val="24"/>
          <w:szCs w:val="24"/>
          <w:u w:val="single"/>
        </w:rPr>
        <w:t>Индивидуалната форма на обучение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Индивидуалната форма на обучение включва индивидуални учебни часове и текущо оценяване или изпити за определяне на срочна или годишна оценка,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F2E">
        <w:rPr>
          <w:rFonts w:ascii="Times New Roman" w:hAnsi="Times New Roman" w:cs="Times New Roman"/>
          <w:sz w:val="24"/>
          <w:szCs w:val="24"/>
        </w:rPr>
        <w:t>определени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от държавния образователен стандарт за оценяването на резултатите от обучението на учениците.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Индивидуалната форма на обучение може да се организира за: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1. 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дневна, вечерна или комбинирана форма за повече от 30 последователни учебни дни;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ученици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които по семейни причини желаят да завършат в други срокове обучението си за един или повече класове;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ученици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с изявени дарби;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ученици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със специални образователни потребн</w:t>
      </w:r>
      <w:r w:rsidR="00564030" w:rsidRPr="00D45F2E">
        <w:rPr>
          <w:rFonts w:ascii="Times New Roman" w:hAnsi="Times New Roman" w:cs="Times New Roman"/>
          <w:sz w:val="24"/>
          <w:szCs w:val="24"/>
        </w:rPr>
        <w:t xml:space="preserve">ости при условията на чл. </w:t>
      </w:r>
      <w:proofErr w:type="gramStart"/>
      <w:r w:rsidR="00564030" w:rsidRPr="00D45F2E">
        <w:rPr>
          <w:rFonts w:ascii="Times New Roman" w:hAnsi="Times New Roman" w:cs="Times New Roman"/>
          <w:sz w:val="24"/>
          <w:szCs w:val="24"/>
        </w:rPr>
        <w:t>107</w:t>
      </w:r>
      <w:proofErr w:type="gramEnd"/>
      <w:r w:rsidR="00564030" w:rsidRPr="00D45F2E">
        <w:rPr>
          <w:rFonts w:ascii="Times New Roman" w:hAnsi="Times New Roman" w:cs="Times New Roman"/>
          <w:sz w:val="24"/>
          <w:szCs w:val="24"/>
        </w:rPr>
        <w:t xml:space="preserve">, </w:t>
      </w:r>
      <w:r w:rsidRPr="00D45F2E">
        <w:rPr>
          <w:rFonts w:ascii="Times New Roman" w:hAnsi="Times New Roman" w:cs="Times New Roman"/>
          <w:sz w:val="24"/>
          <w:szCs w:val="24"/>
        </w:rPr>
        <w:t xml:space="preserve">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4 от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ЗПУО;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ученици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в случаите по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107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т. 1 - 4 от ЗПУО.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Директорът на училището изготвя и утвърждава индивидуален учебен план, разработен по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95 на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ЗПУО и държавния образователен стандарт за учебния план.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За обучението в индивидуална форма на обучение се изготвя седмично разписание на основата на индивидуалния учебен план, което се утвържд</w:t>
      </w:r>
      <w:r w:rsidR="00564030" w:rsidRPr="00D45F2E">
        <w:rPr>
          <w:rFonts w:ascii="Times New Roman" w:hAnsi="Times New Roman" w:cs="Times New Roman"/>
          <w:sz w:val="24"/>
          <w:szCs w:val="24"/>
        </w:rPr>
        <w:t xml:space="preserve">ава от директора на училището.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Индивидуалните учебни часове се провеждат в</w:t>
      </w:r>
      <w:r w:rsidR="00564030" w:rsidRPr="00D45F2E">
        <w:rPr>
          <w:rFonts w:ascii="Times New Roman" w:hAnsi="Times New Roman" w:cs="Times New Roman"/>
          <w:sz w:val="24"/>
          <w:szCs w:val="24"/>
        </w:rPr>
        <w:t xml:space="preserve"> училището. В случаите </w:t>
      </w:r>
      <w:proofErr w:type="gramStart"/>
      <w:r w:rsidR="00564030" w:rsidRPr="00D45F2E">
        <w:rPr>
          <w:rFonts w:ascii="Times New Roman" w:hAnsi="Times New Roman" w:cs="Times New Roman"/>
          <w:sz w:val="24"/>
          <w:szCs w:val="24"/>
        </w:rPr>
        <w:t xml:space="preserve">по </w:t>
      </w:r>
      <w:r w:rsidRPr="00D45F2E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. 1, когато ученикът не може да посещава училището, учебните часове се организират в домашни или болнични </w:t>
      </w:r>
      <w:r w:rsidR="00564030" w:rsidRPr="00D45F2E">
        <w:rPr>
          <w:rFonts w:ascii="Times New Roman" w:hAnsi="Times New Roman" w:cs="Times New Roman"/>
          <w:sz w:val="24"/>
          <w:szCs w:val="24"/>
        </w:rPr>
        <w:t xml:space="preserve">условия, а в случаите по </w:t>
      </w:r>
      <w:r w:rsidRPr="00D45F2E">
        <w:rPr>
          <w:rFonts w:ascii="Times New Roman" w:hAnsi="Times New Roman" w:cs="Times New Roman"/>
          <w:sz w:val="24"/>
          <w:szCs w:val="24"/>
        </w:rPr>
        <w:t xml:space="preserve">т. 4 - и в център за подкрепа за личностно развитие. </w:t>
      </w:r>
    </w:p>
    <w:p w:rsidR="00564030" w:rsidRPr="00D45F2E" w:rsidRDefault="00564030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162237" w:rsidRPr="00D45F2E">
        <w:rPr>
          <w:rFonts w:ascii="Times New Roman" w:hAnsi="Times New Roman" w:cs="Times New Roman"/>
          <w:sz w:val="24"/>
          <w:szCs w:val="24"/>
        </w:rPr>
        <w:t>По преценка на регионалния център за подкрепа на процеса на приобщаващото образование и на лекуващия лекар и след консултация с родителя, когато ученик е настанен в болница, обучението в индивидуалните уч</w:t>
      </w:r>
      <w:r w:rsidRPr="00D45F2E">
        <w:rPr>
          <w:rFonts w:ascii="Times New Roman" w:hAnsi="Times New Roman" w:cs="Times New Roman"/>
          <w:sz w:val="24"/>
          <w:szCs w:val="24"/>
        </w:rPr>
        <w:t xml:space="preserve">ебни часове се осъществява от: </w:t>
      </w:r>
    </w:p>
    <w:p w:rsidR="00162237" w:rsidRPr="00D45F2E" w:rsidRDefault="00162237" w:rsidP="005640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болнични учители, назначени към училище и/или център за подкрепа за личностно развитие;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областта, на която се намира болницата; </w:t>
      </w:r>
    </w:p>
    <w:p w:rsidR="00162237" w:rsidRPr="00D45F2E" w:rsidRDefault="00162237" w:rsidP="005640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училището и/или центъра за подкрепа за личностно развитие, в които ученикът се обучава - когато са в същото населено място, в което е болницата; </w:t>
      </w:r>
    </w:p>
    <w:p w:rsidR="00564030" w:rsidRPr="00D45F2E" w:rsidRDefault="00162237" w:rsidP="005640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училище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и/или център за подкрепа за личностно развитие извън случаите по т. 2, определени от началника на регионалното управление на образованието на територията на областта, на която се намира болницата. </w:t>
      </w:r>
    </w:p>
    <w:p w:rsidR="00162237" w:rsidRPr="00D45F2E" w:rsidRDefault="00564030" w:rsidP="00564030">
      <w:pPr>
        <w:ind w:left="405"/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За учениците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 xml:space="preserve">по </w:t>
      </w:r>
      <w:r w:rsidR="00162237" w:rsidRPr="00D45F2E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="00162237" w:rsidRPr="00D45F2E">
        <w:rPr>
          <w:rFonts w:ascii="Times New Roman" w:hAnsi="Times New Roman" w:cs="Times New Roman"/>
          <w:sz w:val="24"/>
          <w:szCs w:val="24"/>
        </w:rPr>
        <w:t xml:space="preserve">. 2 и 3 учебните часове от индивидуалния учебен план могат да се организират в рамките на няколко учебни седмици. </w:t>
      </w:r>
    </w:p>
    <w:p w:rsidR="00162237" w:rsidRPr="00D45F2E" w:rsidRDefault="00564030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За учениците по </w:t>
      </w:r>
      <w:r w:rsidR="00162237" w:rsidRPr="00D45F2E">
        <w:rPr>
          <w:rFonts w:ascii="Times New Roman" w:hAnsi="Times New Roman" w:cs="Times New Roman"/>
          <w:sz w:val="24"/>
          <w:szCs w:val="24"/>
        </w:rPr>
        <w:t>т. 1, 4 и 5 се осигурява текущо</w:t>
      </w:r>
      <w:r w:rsidRPr="00D45F2E">
        <w:rPr>
          <w:rFonts w:ascii="Times New Roman" w:hAnsi="Times New Roman" w:cs="Times New Roman"/>
          <w:sz w:val="24"/>
          <w:szCs w:val="24"/>
        </w:rPr>
        <w:t xml:space="preserve"> оценяване, а за тези  по </w:t>
      </w:r>
      <w:r w:rsidR="00162237" w:rsidRPr="00D45F2E">
        <w:rPr>
          <w:rFonts w:ascii="Times New Roman" w:hAnsi="Times New Roman" w:cs="Times New Roman"/>
          <w:sz w:val="24"/>
          <w:szCs w:val="24"/>
        </w:rPr>
        <w:t xml:space="preserve"> т. 2 и 3 могат да се организират и изпитни сесии съгласно държавния образователен стандарт за оценяването. </w:t>
      </w:r>
    </w:p>
    <w:p w:rsidR="00564030" w:rsidRPr="00D45F2E" w:rsidRDefault="00564030" w:rsidP="00564030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D45F2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Самостоятелна форма на обучение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Самостоятелната форма на обучение може да се организира за;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1.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ученици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в задължителна училищна възраст, конто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2.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ученици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в задължителна училищна възраст - по желание на ученика или родителя, по реда на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от ЗПУО, след решение на експертна комисия, създадена към регионалното управление на образованието.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3.</w:t>
      </w:r>
      <w:r w:rsidRPr="00D45F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ученици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с изявени дарби;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4.</w:t>
      </w:r>
      <w:r w:rsidRPr="00D45F2E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лица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>, навършили 16 години,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При самостоятелна форма на обучение се прилага училищен учебен план за паралелка, избран от ученика.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Заявлението за записване в самостоятелна форма на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обучение  може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да се подаде и до 20 учебни дни преди изпитна сесия, определена в правилника за дейността на училището с и</w:t>
      </w:r>
      <w:r w:rsidR="00564030" w:rsidRPr="00D45F2E">
        <w:rPr>
          <w:rFonts w:ascii="Times New Roman" w:hAnsi="Times New Roman" w:cs="Times New Roman"/>
          <w:sz w:val="24"/>
          <w:szCs w:val="24"/>
        </w:rPr>
        <w:t xml:space="preserve">зключение на учениците по </w:t>
      </w:r>
      <w:r w:rsidRPr="00D45F2E">
        <w:rPr>
          <w:rFonts w:ascii="Times New Roman" w:hAnsi="Times New Roman" w:cs="Times New Roman"/>
          <w:sz w:val="24"/>
          <w:szCs w:val="24"/>
        </w:rPr>
        <w:t xml:space="preserve"> т. 2.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Изпитите по учебните предмети от училищния учебен план са организирани в сесии, чийто брой през учебната година 2021 – 2022 г. се определят по следния график: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1.Първа редовна сесия, месец януари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lastRenderedPageBreak/>
        <w:t xml:space="preserve">2. Първа поправителна сесия, месец февруари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3. Втора редовна сесия, месец април за 12.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клас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и месец май за останалите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4. Втора поправителна сесия, месец май за 12. Клас и месец юни за останалите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5. Сесия за промяна на оценка, XII клас – от 09.05.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13.05.2022г.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Ред за уведомяване на учениците в самостоятелна форма за полагане на изпити: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1. Учениците, обучавани в самостоятелна форма подават заявление за записване в началото на учебната година или 20 дни преди началото на изпитната сесия;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2. Учениците, обучавани в самостоятелна форма подават заявления за явяване на изпити в съответните изпитни сесии, като периодично се информират за предстоящите дейности за приключване на учебната година.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3. Лицето, определено за класен ръководител на учениците в самостоятелна форма, уведомява учениците за: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3.1. За насрочване на за изпити в съответната изпитна сесия;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3.2. Конспектите по всеки учебен предмет;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3.3. Наличните учебни материали в библиотеката на училището;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4. Уведомяването се осъществява чрез: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- Електронната поща;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- Поставяне на видно място на заповедта с графика на изпитите;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- Публикуване на сайта на училището на изпитните дати по различните учебни дисциплини;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- Публикуване на сайта на училището графика за консултации на учителите;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За лицата, навършили 16 години, по решение на директора на училището се допуска обучение за завършване на два класа в една година. Лицата полагат изпити за следващия клас само ако успешно са положили всички изпити, предвидени за завършване на предходния клас.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За учениците в задължителна училищна възраст – по желание на ученика или родителя, по реда на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от ЗПУО, след решение на експертна комисия, създадена към регионалното управление на образованието в съответствие с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112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от ЗПУО експертната комисия към регионалното управление на образованието, в която се включва и представител на Агенцията за социално подпомагане осъществява контрол на всеки учебен срок. Учениците, които не постигнат необходимите компетентности в съответния клас, продължават обучението си при спазване на изискванията на ЗПУО в друга форма на обучение, препоръчана от екипа за подкрепа за личностно развитие. 7. Самостоятелна форма на обучение не може да се организира за ученици по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49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т. 1.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ЗПУО.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lastRenderedPageBreak/>
        <w:t>Ученик, обучаван в самостоятелна форма на обучение, който не се е явил на три поредни сесии, се смята за отписан от училището.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237" w:rsidRPr="00D45F2E" w:rsidRDefault="00564030" w:rsidP="00564030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D45F2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Комбинирана форма на обучение</w:t>
      </w:r>
    </w:p>
    <w:p w:rsidR="00162237" w:rsidRPr="00D45F2E" w:rsidRDefault="00564030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  <w:lang w:val="bg-BG"/>
        </w:rPr>
        <w:t>Ко</w:t>
      </w:r>
      <w:r w:rsidR="00162237" w:rsidRPr="00D45F2E">
        <w:rPr>
          <w:rFonts w:ascii="Times New Roman" w:hAnsi="Times New Roman" w:cs="Times New Roman"/>
          <w:sz w:val="24"/>
          <w:szCs w:val="24"/>
        </w:rPr>
        <w:t xml:space="preserve">мбинираната форма на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план.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Комбинираната форма на обучение може да се организира за: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ученик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със специални образователни потребности;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ученик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с изявени дарби;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3. ученик в класовете от основната степен на образование, преместен в училище, в което не се изучава чуждият език, който ученикът е изучавал преди преместването си, при условие че в населеното място няма училище от същия вид, в което този език да се преподава;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 4.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ученик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в VII клас, преместен в училище, в което не се изучава учебен предмет от разширената подготовка, който ученикът е изучавал преди преместването си, ако преместването се извършва след началото на втория учебен срок.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Комбинира</w:t>
      </w:r>
      <w:r w:rsidR="00564030" w:rsidRPr="00D45F2E">
        <w:rPr>
          <w:rFonts w:ascii="Times New Roman" w:hAnsi="Times New Roman" w:cs="Times New Roman"/>
          <w:sz w:val="24"/>
          <w:szCs w:val="24"/>
        </w:rPr>
        <w:t xml:space="preserve">ната форма на обучение </w:t>
      </w:r>
      <w:proofErr w:type="gramStart"/>
      <w:r w:rsidR="00564030" w:rsidRPr="00D45F2E">
        <w:rPr>
          <w:rFonts w:ascii="Times New Roman" w:hAnsi="Times New Roman" w:cs="Times New Roman"/>
          <w:sz w:val="24"/>
          <w:szCs w:val="24"/>
        </w:rPr>
        <w:t xml:space="preserve">по </w:t>
      </w:r>
      <w:r w:rsidRPr="00D45F2E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. 1 се осъществява: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съобразно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индивидуалното развитие на ученика, като е подходяща за ученици от аутистичния спектър; ученици с множество увреждания или друго състояние, което води до трудности в обучението при условията на дневна форма на обучение;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ученици със специални образователни потребности, които се обучават по индивидуални учебни програми, чиито родители/настойници са заявили това желание пред директора на съответното училище, и за които е изразено такова становище от екипа по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188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ЗПУО;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заявление от родителя/настойника за обучение в комбинирана форма, като в 7-дневен срок от неговото постъпване директорът на училището издава заповед за създаване на екип по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188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ЗПУО, ако за ученика не е сформиран вече такъв екип; в екипа при необходимост може да се канят и други специалисти;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екипът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по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188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1 ЗПУО има за цел да установи необходимостта от организиране на комбинирана форма за конкретния ученик, от разработване на индивидуален учебен план и индивидуални учебни програми за обучението му, както и да определи учебните предмети, по които ще се осъществява индивидуалното обучение на ученика;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5. по преценка на екипа и в съответствие с потребностите на ученика членовете на екипа, както и учителите по съответните учебни предмети, разработват индивидуален учебен план и индивидуални учебни програми за комбинирана форма на обучение в 30-дневен срок след издаване на заповедта на директора на училището за създаването на екипа;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lastRenderedPageBreak/>
        <w:t xml:space="preserve">6. индивидуалното обучение може да се провежда за не повече от 30 % от броя на учебните часове по учебните предмети от съответния учебен план, по който се извършва обучението в комбинирана форма;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индивидуалният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учебен план и индивидуалните учебни програми за комбинирана форма на обучение се утвърждават от директора на училището;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всеки ученик, който се обучава в комбинирана форма на обучение, съгласувано с родителя/настойника, се изготвя седмично разписание, съобразено с психо-физическите особености и индивидуалните потребности на ученика; седмичното разписание се утвърждава от директора на училището;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индивидуалното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обучение включва учебни часове и оценяване на компетентностите на учениците чрез текущи проверки по индивидуална учебна програма. </w:t>
      </w:r>
    </w:p>
    <w:p w:rsidR="00162237" w:rsidRPr="00D45F2E" w:rsidRDefault="00162237" w:rsidP="00564030">
      <w:p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Комбини</w:t>
      </w:r>
      <w:r w:rsidR="00564030" w:rsidRPr="00D45F2E">
        <w:rPr>
          <w:rFonts w:ascii="Times New Roman" w:hAnsi="Times New Roman" w:cs="Times New Roman"/>
          <w:sz w:val="24"/>
          <w:szCs w:val="24"/>
        </w:rPr>
        <w:t xml:space="preserve">рана форма на обучение по </w:t>
      </w:r>
      <w:r w:rsidRPr="00D45F2E">
        <w:rPr>
          <w:rFonts w:ascii="Times New Roman" w:hAnsi="Times New Roman" w:cs="Times New Roman"/>
          <w:sz w:val="24"/>
          <w:szCs w:val="24"/>
        </w:rPr>
        <w:t xml:space="preserve"> т. 2 може да се осъществява по един или няколко учебни предмета, по които ученикът е показал трайни способности и постижения, надвишаващи постиженията на неговите връстници, удостоверени с документи, доказващи класиране на призови места на национални и международни състезания и конкурси: </w:t>
      </w:r>
    </w:p>
    <w:p w:rsidR="00162237" w:rsidRPr="00D45F2E" w:rsidRDefault="00162237" w:rsidP="005640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F2E">
        <w:rPr>
          <w:rFonts w:ascii="Times New Roman" w:hAnsi="Times New Roman" w:cs="Times New Roman"/>
          <w:sz w:val="24"/>
          <w:szCs w:val="24"/>
        </w:rPr>
        <w:t>екипът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за подкрепа за личностно развитие в училището по чл. </w:t>
      </w:r>
      <w:proofErr w:type="gramStart"/>
      <w:r w:rsidRPr="00D45F2E">
        <w:rPr>
          <w:rFonts w:ascii="Times New Roman" w:hAnsi="Times New Roman" w:cs="Times New Roman"/>
          <w:sz w:val="24"/>
          <w:szCs w:val="24"/>
        </w:rPr>
        <w:t>188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, ал. 1 ЗПУО идентифицира силните страни на ученик, показал трайни способности и постижения, надвишаващи постиженията на неговите връстници, оценка на индивидуалните му потребности и предлага на педагогическия съвет на училището да се обучава в комбинирана форма на обучение; </w:t>
      </w:r>
    </w:p>
    <w:p w:rsidR="00162237" w:rsidRPr="00D45F2E" w:rsidRDefault="00162237" w:rsidP="005640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F2E">
        <w:rPr>
          <w:rFonts w:ascii="Times New Roman" w:hAnsi="Times New Roman" w:cs="Times New Roman"/>
          <w:sz w:val="24"/>
          <w:szCs w:val="24"/>
        </w:rPr>
        <w:t>обучението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се организира по индивидуален учебен план и се провежда по индивидуални учебни програми по заявените един или няколко учебни предмета, разработени по чл. 95 ЗПУО; </w:t>
      </w:r>
    </w:p>
    <w:p w:rsidR="00162237" w:rsidRPr="00D45F2E" w:rsidRDefault="00162237" w:rsidP="005640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 xml:space="preserve">за всеки ученик директорът на училището утвърждава седмично разписание, съобразено с индивидуалните потребности на ученика след информиране на родителя/настойника; </w:t>
      </w:r>
    </w:p>
    <w:p w:rsidR="00162237" w:rsidRPr="00D45F2E" w:rsidRDefault="00162237" w:rsidP="005640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F2E">
        <w:rPr>
          <w:rFonts w:ascii="Times New Roman" w:hAnsi="Times New Roman" w:cs="Times New Roman"/>
          <w:sz w:val="24"/>
          <w:szCs w:val="24"/>
        </w:rPr>
        <w:t>индивидуалното</w:t>
      </w:r>
      <w:proofErr w:type="gramEnd"/>
      <w:r w:rsidRPr="00D45F2E">
        <w:rPr>
          <w:rFonts w:ascii="Times New Roman" w:hAnsi="Times New Roman" w:cs="Times New Roman"/>
          <w:sz w:val="24"/>
          <w:szCs w:val="24"/>
        </w:rPr>
        <w:t xml:space="preserve">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предмета; 5. индивидуалното обучение за учениците с изявени дарби се провежда в училището; </w:t>
      </w:r>
    </w:p>
    <w:p w:rsidR="00162237" w:rsidRPr="00D45F2E" w:rsidRDefault="00162237" w:rsidP="005640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5F2E">
        <w:rPr>
          <w:rFonts w:ascii="Times New Roman" w:hAnsi="Times New Roman" w:cs="Times New Roman"/>
          <w:sz w:val="24"/>
          <w:szCs w:val="24"/>
        </w:rPr>
        <w:t>индивидуалното обучение може да се провежда за не повече от 50 % от броя на учебните часове по всеки от учебните предмети от съответния учебен план, по който се извършва обучението в комбинирана форма за основната степен на образование, и не повече от 30 % за всеки отделен учебен предмет в средната степен на образование.</w:t>
      </w:r>
    </w:p>
    <w:sectPr w:rsidR="00162237" w:rsidRPr="00D45F2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407CC"/>
    <w:multiLevelType w:val="hybridMultilevel"/>
    <w:tmpl w:val="72AA3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25E96"/>
    <w:multiLevelType w:val="hybridMultilevel"/>
    <w:tmpl w:val="3AFC61B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120"/>
    <w:rsid w:val="000C27BC"/>
    <w:rsid w:val="00162237"/>
    <w:rsid w:val="00176501"/>
    <w:rsid w:val="00415120"/>
    <w:rsid w:val="00456093"/>
    <w:rsid w:val="00564030"/>
    <w:rsid w:val="0059339D"/>
    <w:rsid w:val="00D45F2E"/>
    <w:rsid w:val="00F135AF"/>
    <w:rsid w:val="00FE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28FF4-117B-4698-918C-AAF385B0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БАЧО КИРО</cp:lastModifiedBy>
  <cp:revision>2</cp:revision>
  <dcterms:created xsi:type="dcterms:W3CDTF">2021-10-26T11:04:00Z</dcterms:created>
  <dcterms:modified xsi:type="dcterms:W3CDTF">2021-10-26T11:04:00Z</dcterms:modified>
</cp:coreProperties>
</file>